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E66736">
        <w:rPr>
          <w:rFonts w:asciiTheme="minorHAnsi" w:hAnsiTheme="minorHAnsi" w:cs="Arial"/>
          <w:b/>
        </w:rPr>
        <w:t xml:space="preserve">               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FF47EF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233B02">
        <w:rPr>
          <w:rFonts w:asciiTheme="minorHAnsi" w:hAnsiTheme="minorHAnsi" w:cs="Arial"/>
          <w:b/>
          <w:sz w:val="22"/>
          <w:szCs w:val="22"/>
        </w:rPr>
        <w:t>476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17427A">
        <w:rPr>
          <w:rFonts w:asciiTheme="minorHAnsi" w:hAnsiTheme="minorHAnsi" w:cs="Arial"/>
          <w:sz w:val="22"/>
          <w:szCs w:val="22"/>
        </w:rPr>
        <w:t xml:space="preserve"> </w:t>
      </w:r>
      <w:r w:rsidR="00766017">
        <w:rPr>
          <w:rFonts w:asciiTheme="minorHAnsi" w:hAnsiTheme="minorHAnsi" w:cs="Arial"/>
          <w:sz w:val="22"/>
          <w:szCs w:val="22"/>
        </w:rPr>
        <w:t>07/09</w:t>
      </w:r>
      <w:r w:rsidR="00E66736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Sr.</w:t>
      </w:r>
      <w:r w:rsidR="000F376A">
        <w:rPr>
          <w:rFonts w:asciiTheme="minorHAnsi" w:hAnsiTheme="minorHAnsi" w:cs="Arial"/>
          <w:sz w:val="22"/>
          <w:szCs w:val="22"/>
        </w:rPr>
        <w:t xml:space="preserve"> </w:t>
      </w:r>
      <w:r w:rsidR="00766017">
        <w:rPr>
          <w:rFonts w:asciiTheme="minorHAnsi" w:hAnsiTheme="minorHAnsi" w:cs="Arial"/>
          <w:sz w:val="22"/>
          <w:szCs w:val="22"/>
        </w:rPr>
        <w:t xml:space="preserve">Alexander Gabriel </w:t>
      </w:r>
      <w:proofErr w:type="spellStart"/>
      <w:r w:rsidR="00766017">
        <w:rPr>
          <w:rFonts w:asciiTheme="minorHAnsi" w:hAnsiTheme="minorHAnsi" w:cs="Arial"/>
          <w:sz w:val="22"/>
          <w:szCs w:val="22"/>
        </w:rPr>
        <w:t>Aranguiz</w:t>
      </w:r>
      <w:proofErr w:type="spellEnd"/>
      <w:r w:rsidR="00766017">
        <w:rPr>
          <w:rFonts w:asciiTheme="minorHAnsi" w:hAnsiTheme="minorHAnsi" w:cs="Arial"/>
          <w:sz w:val="22"/>
          <w:szCs w:val="22"/>
        </w:rPr>
        <w:t xml:space="preserve"> Meza</w:t>
      </w:r>
      <w:r w:rsidR="00341F66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77081">
        <w:rPr>
          <w:rFonts w:asciiTheme="minorHAnsi" w:hAnsiTheme="minorHAnsi" w:cs="Arial"/>
          <w:b/>
          <w:sz w:val="22"/>
          <w:szCs w:val="22"/>
        </w:rPr>
        <w:t xml:space="preserve"> </w:t>
      </w:r>
      <w:r w:rsidR="00766017">
        <w:rPr>
          <w:rFonts w:asciiTheme="minorHAnsi" w:hAnsiTheme="minorHAnsi" w:cs="Arial"/>
          <w:b/>
          <w:sz w:val="22"/>
          <w:szCs w:val="22"/>
        </w:rPr>
        <w:t>octubre</w:t>
      </w:r>
      <w:r w:rsidR="00E66736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8418BE" w:rsidRDefault="008418BE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8418BE" w:rsidRPr="008418BE" w:rsidRDefault="008418BE" w:rsidP="008418B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7.- El Oficio N° </w:t>
      </w:r>
      <w:r w:rsidR="00665DE8">
        <w:rPr>
          <w:rFonts w:asciiTheme="minorHAnsi" w:hAnsiTheme="minorHAnsi" w:cs="Arial"/>
          <w:sz w:val="22"/>
          <w:szCs w:val="22"/>
        </w:rPr>
        <w:t>815</w:t>
      </w:r>
      <w:r w:rsidR="00FF47EF">
        <w:rPr>
          <w:rFonts w:asciiTheme="minorHAnsi" w:hAnsiTheme="minorHAnsi" w:cs="Arial"/>
          <w:sz w:val="22"/>
          <w:szCs w:val="22"/>
        </w:rPr>
        <w:t xml:space="preserve"> de fecha </w:t>
      </w:r>
      <w:r w:rsidR="00665DE8">
        <w:rPr>
          <w:rFonts w:asciiTheme="minorHAnsi" w:hAnsiTheme="minorHAnsi" w:cs="Arial"/>
          <w:sz w:val="22"/>
          <w:szCs w:val="22"/>
        </w:rPr>
        <w:t>11 de octubre</w:t>
      </w:r>
      <w:r w:rsidR="00C5464E">
        <w:rPr>
          <w:rFonts w:asciiTheme="minorHAnsi" w:hAnsiTheme="minorHAnsi" w:cs="Arial"/>
          <w:sz w:val="22"/>
          <w:szCs w:val="22"/>
        </w:rPr>
        <w:t xml:space="preserve"> de 2022</w:t>
      </w:r>
      <w:r w:rsidR="00FF47EF">
        <w:rPr>
          <w:rFonts w:asciiTheme="minorHAnsi" w:hAnsiTheme="minorHAnsi" w:cs="Arial"/>
          <w:sz w:val="22"/>
          <w:szCs w:val="22"/>
        </w:rPr>
        <w:t>, a través del cual se c</w:t>
      </w:r>
      <w:r w:rsidRPr="008418BE">
        <w:rPr>
          <w:rFonts w:asciiTheme="minorHAnsi" w:hAnsiTheme="minorHAnsi" w:cs="Arial"/>
          <w:sz w:val="22"/>
          <w:szCs w:val="22"/>
        </w:rPr>
        <w:t>omunica prórroga del plazo de respuesta, en conformidad al inciso segundo del artículo 14 de la Ley de Transparencia.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766017">
        <w:rPr>
          <w:rFonts w:asciiTheme="minorHAnsi" w:hAnsiTheme="minorHAnsi" w:cs="Arial"/>
          <w:sz w:val="22"/>
          <w:szCs w:val="22"/>
        </w:rPr>
        <w:t>07/09</w:t>
      </w:r>
      <w:r w:rsidR="00E66736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766017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0001476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9501BE" w:rsidRPr="009501BE" w:rsidRDefault="00191291" w:rsidP="00FF47EF">
      <w:pPr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766017"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Solicitud Horas extras sábado 03 y domingo 04 de septiembre 2022 Encargados de programas y funciones </w:t>
      </w:r>
    </w:p>
    <w:p w:rsidR="004E5B46" w:rsidRPr="00FF47EF" w:rsidRDefault="00766017" w:rsidP="00FF47EF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Observaciones Solicito a usted la siguiente documentación: 1. Horas extras de todos los funcionarios que realizaron el día sábado 03 de </w:t>
      </w:r>
      <w:proofErr w:type="gram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Septiembre</w:t>
      </w:r>
      <w:proofErr w:type="gram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y el domingo 04 de septiembre 2. Solicito saber de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donde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se extrajo el uso de luz eléctrica y quien pago la respectiva cuenta para el evento del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apruebazo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en Casablanca en la plazoleta y bajo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que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circunstancias donde se indica decreto para cerrar las calles. 3. Solicito saber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quien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esta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a cargo (la persona nombre ) de los programas de mujer, vivienda y juventud , de la misma forma solicito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solicito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saber que funciones cumplen cuales han sido sus avances cuales han sido sus actividades y que conclusiones van a realizar, solicito una carta Gantt de actividades de ellos de aquí hasta el 31 de diciembre de 2022 de actividades que estén pretendiendo a realizar , que recursos usaran , que potestades tienen esas personas que obtengan los cargos,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cual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es su horario , en que dependencias trabajan , cuentan con asignación presupuestaria? si es si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cuanto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. 4. Solicito copia del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termino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del contrato con el cochero fúnebre y hasta cuando se </w:t>
      </w:r>
      <w:proofErr w:type="gram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le</w:t>
      </w:r>
      <w:proofErr w:type="gram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ha pagado alimento a los caballos. 5. Solicito saber dinero en caja del presupuesto. 6. Solicito saber estado de pago del fondo común municipal. 7. solicito antecedentes si existen deudas previsionales en el área </w:t>
      </w:r>
      <w:proofErr w:type="gram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municipal ,</w:t>
      </w:r>
      <w:proofErr w:type="gram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educación ,y salud. 8. solicito dineros traspasados del presupuesto a otros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item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2022. 9. avance de gestión presupuestaria 2022. 10. Decretos de pagos </w:t>
      </w:r>
      <w:proofErr w:type="gram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visados</w:t>
      </w:r>
      <w:proofErr w:type="gram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pero no firmados por control interno CON EL RESPESTIVO MEMORAMDUM con las observaciones entre mayo 2022 a la fecha inclusive. 11. Solicito antecedentes si este municipio mantiene o realiza pago de intereses respecto a servicios. 12. Solicito saber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numero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exacto de personal a contrata y honorario del área municipal educación y salud. 2022. 13. Solicito estados de avances de los trabajos del polideportivo. 14. Solicito saber todas aquellas obras las cuales las empresas no cumplieron en tiempo y forma y se hizo efectiva la boleta de garantía entre enero 2021 a la fecha inclusive. 15. Solicito estado juicios de cuentas pendientes. 16. Solicito funciones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especificas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del administrador </w:t>
      </w:r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lastRenderedPageBreak/>
        <w:t xml:space="preserve">municipal. 17. Solicito saber si algún familiar del director de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Dideco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trabaja en la municipalidad si es así </w:t>
      </w:r>
      <w:proofErr w:type="gram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quien ,</w:t>
      </w:r>
      <w:proofErr w:type="gram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remuneración y funciones. 18. Solicito saber carta de renuncia del ex químico farmacéutico 19. Solicito saber si este municipio tiene juicios por auto despido 20 Solicito información de completa y plan de evaluación y gestión de la nueva directora de seguridad. 21. solicito catastro de emprendedores beneficiados que participan en las ferias costumbristas. 22. solicito informe especifico del estado de pavimentación de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Quintay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. 23. Solicito saber motivo del que no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esta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funcionando la plata desalinizadora y si existen deudas con la empresa contratista que este municipio no liquidara a la fecha. 24. Me gustaría saber si las personas que cuenta con permiso fuera del santuario y que son comerciantes AMBULANTES cual es el motivo de contar con </w:t>
      </w:r>
      <w:proofErr w:type="gram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tarima ,</w:t>
      </w:r>
      <w:proofErr w:type="gram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toldo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etc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instalados no siendo AMBULANTES en un punto fijo, que acciones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esta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tomando este municipio y quien las </w:t>
      </w:r>
      <w:proofErr w:type="spellStart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esta</w:t>
      </w:r>
      <w:proofErr w:type="spellEnd"/>
      <w:r w:rsidRPr="009501BE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dirigiendo.</w:t>
      </w:r>
      <w:r w:rsidR="00FF47EF" w:rsidRPr="0076601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AC5CB3" w:rsidRDefault="00AC5CB3" w:rsidP="00AC5CB3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E2313" w:rsidRDefault="00FE231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Pr="009D3D7B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  <w:u w:val="words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5C0199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264AF1" w:rsidRPr="00FB304B" w:rsidRDefault="00F037F7" w:rsidP="00264AF1">
      <w:pPr>
        <w:pStyle w:val="Prrafodelista"/>
        <w:numPr>
          <w:ilvl w:val="0"/>
          <w:numId w:val="23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031B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</w:t>
      </w:r>
      <w:r w:rsidR="003535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 a su requerimiento</w:t>
      </w:r>
      <w:r w:rsidR="00264A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3535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04D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</w:t>
      </w:r>
      <w:r w:rsidR="00C546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adjunta Memorando</w:t>
      </w:r>
      <w:r w:rsidR="00B3452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 N° 15</w:t>
      </w:r>
      <w:r w:rsidR="00264A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</w:t>
      </w:r>
      <w:r w:rsidR="00B3452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2; N° 101/2022; N° 251/2022</w:t>
      </w:r>
      <w:r w:rsidR="007A36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; N° 168T/2022</w:t>
      </w:r>
      <w:r w:rsidR="00BB67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; N° 397/2022; N° 840/2022;</w:t>
      </w:r>
      <w:r w:rsidR="00264A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71171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N° 320/2022</w:t>
      </w:r>
      <w:r w:rsidR="004157C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; N° 122/2022</w:t>
      </w:r>
      <w:r w:rsidR="0061433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; </w:t>
      </w:r>
      <w:r w:rsidR="00CA04C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N° </w:t>
      </w:r>
      <w:r w:rsidR="0061433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682/2022</w:t>
      </w:r>
      <w:r w:rsidR="0071171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264A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la</w:t>
      </w:r>
      <w:r w:rsidR="00B3452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 Direcciones</w:t>
      </w:r>
      <w:r w:rsidR="00264A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</w:t>
      </w:r>
      <w:r w:rsidR="00B3452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 Municipal, Asesoría Jurídica</w:t>
      </w:r>
      <w:r w:rsidR="0075296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Obras Municipales,</w:t>
      </w:r>
      <w:r w:rsidR="007A36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Administración y Finanzas,</w:t>
      </w:r>
      <w:r w:rsidR="00BB67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Operaciones y Servicios Generales, Educación Municipal,</w:t>
      </w:r>
      <w:r w:rsidR="0071171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Control</w:t>
      </w:r>
      <w:r w:rsidR="004157C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Seguridad Pública</w:t>
      </w:r>
      <w:r w:rsidR="00BB67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1433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y Dirección de Desarrollo Comunitario, </w:t>
      </w:r>
      <w:r w:rsidR="0075296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respectivamente</w:t>
      </w:r>
      <w:r w:rsidR="00BB67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</w:t>
      </w:r>
      <w:r w:rsidR="0061433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BB67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antecedentes que sustentan las respuestas al requerimiento.</w:t>
      </w:r>
    </w:p>
    <w:p w:rsidR="00FB304B" w:rsidRPr="007257ED" w:rsidRDefault="00FB304B" w:rsidP="00FB304B">
      <w:pPr>
        <w:pStyle w:val="Prrafodelista"/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</w:p>
    <w:p w:rsidR="007257ED" w:rsidRPr="004157C8" w:rsidRDefault="007257ED" w:rsidP="00264AF1">
      <w:pPr>
        <w:pStyle w:val="Prrafodelista"/>
        <w:numPr>
          <w:ilvl w:val="0"/>
          <w:numId w:val="23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</w:t>
      </w:r>
      <w:r w:rsidR="0061433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 a lo requerido en el punto 21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los beneficiarios de las fiestas costumbristas se encuentran permanentemente a disposición del público y para acceder a las nóminas deberá ingresar a </w:t>
      </w:r>
      <w:hyperlink r:id="rId8" w:history="1">
        <w:r w:rsidRPr="005C2408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banner Transparencia Activa, </w:t>
      </w:r>
      <w:r w:rsidR="00FB30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materia “09. Subsidios y beneficios”, ítem “</w:t>
      </w:r>
      <w:r w:rsidR="00C0629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Nómina beneficiarios”, “Nómina beneficiarios año 2022”, “Actividades Culturales”.</w:t>
      </w:r>
    </w:p>
    <w:p w:rsidR="004157C8" w:rsidRPr="004157C8" w:rsidRDefault="004157C8" w:rsidP="004157C8">
      <w:pPr>
        <w:pStyle w:val="Prrafodelista"/>
        <w:rPr>
          <w:rFonts w:asciiTheme="minorHAnsi" w:hAnsiTheme="minorHAnsi" w:cs="Arial"/>
          <w:sz w:val="22"/>
          <w:szCs w:val="22"/>
        </w:rPr>
      </w:pPr>
    </w:p>
    <w:p w:rsidR="004157C8" w:rsidRPr="0042153A" w:rsidRDefault="004157C8" w:rsidP="00264AF1">
      <w:pPr>
        <w:pStyle w:val="Prrafodelista"/>
        <w:numPr>
          <w:ilvl w:val="0"/>
          <w:numId w:val="23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El Plan de Seguridad Pública encuentra a su disposición ingresando a </w:t>
      </w:r>
      <w:hyperlink r:id="rId9" w:history="1">
        <w:r w:rsidRPr="00654961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>
        <w:rPr>
          <w:rFonts w:asciiTheme="minorHAnsi" w:hAnsiTheme="minorHAnsi" w:cs="Arial"/>
          <w:sz w:val="22"/>
          <w:szCs w:val="22"/>
        </w:rPr>
        <w:t xml:space="preserve">, </w:t>
      </w:r>
      <w:r w:rsidR="002B351F">
        <w:rPr>
          <w:rFonts w:asciiTheme="minorHAnsi" w:hAnsiTheme="minorHAnsi" w:cs="Arial"/>
          <w:sz w:val="22"/>
          <w:szCs w:val="22"/>
        </w:rPr>
        <w:t xml:space="preserve">banner “Actualización Plan Comunal de Seguridad Pública” o en el siguiente enlace </w:t>
      </w:r>
      <w:hyperlink r:id="rId10" w:history="1">
        <w:r w:rsidR="002B351F" w:rsidRPr="002B351F">
          <w:rPr>
            <w:rStyle w:val="Hipervnculo"/>
            <w:rFonts w:asciiTheme="minorHAnsi" w:hAnsiTheme="minorHAnsi" w:cs="Arial"/>
            <w:sz w:val="22"/>
            <w:szCs w:val="22"/>
          </w:rPr>
          <w:t xml:space="preserve">Municipalidad de Casablanca - </w:t>
        </w:r>
        <w:proofErr w:type="spellStart"/>
        <w:r w:rsidR="002B351F" w:rsidRPr="002B351F">
          <w:rPr>
            <w:rStyle w:val="Hipervnculo"/>
            <w:rFonts w:asciiTheme="minorHAnsi" w:hAnsiTheme="minorHAnsi" w:cs="Arial"/>
            <w:sz w:val="22"/>
            <w:szCs w:val="22"/>
          </w:rPr>
          <w:t>Actualizacion</w:t>
        </w:r>
        <w:proofErr w:type="spellEnd"/>
        <w:r w:rsidR="002B351F" w:rsidRPr="002B351F">
          <w:rPr>
            <w:rStyle w:val="Hipervnculo"/>
            <w:rFonts w:asciiTheme="minorHAnsi" w:hAnsiTheme="minorHAnsi" w:cs="Arial"/>
            <w:sz w:val="22"/>
            <w:szCs w:val="22"/>
          </w:rPr>
          <w:t xml:space="preserve"> Plan Comunal de Seguridad (municipalidadcasablanca.cl)</w:t>
        </w:r>
      </w:hyperlink>
    </w:p>
    <w:p w:rsidR="0042153A" w:rsidRPr="0042153A" w:rsidRDefault="0042153A" w:rsidP="0042153A">
      <w:pPr>
        <w:pStyle w:val="Prrafodelista"/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</w:p>
    <w:p w:rsidR="00031B62" w:rsidRPr="0042153A" w:rsidRDefault="0042153A" w:rsidP="0042153A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Debido al tamaño que sustentan la respuesta a la presente solicitud no pueden ser levantados a través del portal de transparencia. Por lo anterior, en el presente enlace quedarán a su disposición para ser descargados </w:t>
      </w:r>
      <w:hyperlink r:id="rId11" w:history="1">
        <w:r w:rsidRPr="005646A7">
          <w:rPr>
            <w:rStyle w:val="Hipervnculo"/>
            <w:rFonts w:asciiTheme="minorHAnsi" w:hAnsiTheme="minorHAnsi" w:cs="Arial"/>
            <w:sz w:val="22"/>
            <w:szCs w:val="22"/>
          </w:rPr>
          <w:t>https://transp.municasablanca.cl/s/g2JsEYdgKXKtGrS</w:t>
        </w:r>
      </w:hyperlink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42153A" w:rsidRPr="0042153A" w:rsidRDefault="0042153A" w:rsidP="0042153A">
      <w:pPr>
        <w:pStyle w:val="Prrafodelista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0828B9">
        <w:rPr>
          <w:rFonts w:asciiTheme="minorHAnsi" w:hAnsiTheme="minorHAnsi" w:cs="Arial"/>
          <w:sz w:val="22"/>
          <w:szCs w:val="22"/>
        </w:rPr>
        <w:t xml:space="preserve">don </w:t>
      </w:r>
      <w:r w:rsidR="00454F2B">
        <w:rPr>
          <w:rFonts w:asciiTheme="minorHAnsi" w:hAnsiTheme="minorHAnsi" w:cs="Arial"/>
          <w:sz w:val="22"/>
          <w:szCs w:val="22"/>
        </w:rPr>
        <w:t xml:space="preserve">Alexander Gabriel </w:t>
      </w:r>
      <w:proofErr w:type="spellStart"/>
      <w:r w:rsidR="00454F2B">
        <w:rPr>
          <w:rFonts w:asciiTheme="minorHAnsi" w:hAnsiTheme="minorHAnsi" w:cs="Arial"/>
          <w:sz w:val="22"/>
          <w:szCs w:val="22"/>
        </w:rPr>
        <w:t>Aranguiz</w:t>
      </w:r>
      <w:proofErr w:type="spellEnd"/>
      <w:r w:rsidR="00454F2B">
        <w:rPr>
          <w:rFonts w:asciiTheme="minorHAnsi" w:hAnsiTheme="minorHAnsi" w:cs="Arial"/>
          <w:sz w:val="22"/>
          <w:szCs w:val="22"/>
        </w:rPr>
        <w:t xml:space="preserve"> Meza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42153A">
        <w:rPr>
          <w:rFonts w:asciiTheme="minorHAnsi" w:hAnsiTheme="minorHAnsi" w:cs="Arial"/>
          <w:sz w:val="22"/>
          <w:szCs w:val="22"/>
        </w:rPr>
        <w:t xml:space="preserve"> y a través del enlace señalado en la letra b) del Resuelvo I.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0828B9">
        <w:rPr>
          <w:rFonts w:asciiTheme="minorHAnsi" w:hAnsiTheme="minorHAnsi" w:cs="Arial"/>
          <w:sz w:val="22"/>
          <w:szCs w:val="22"/>
        </w:rPr>
        <w:t xml:space="preserve">don </w:t>
      </w:r>
      <w:r w:rsidR="00454F2B">
        <w:rPr>
          <w:rFonts w:asciiTheme="minorHAnsi" w:hAnsiTheme="minorHAnsi" w:cs="Arial"/>
          <w:sz w:val="22"/>
          <w:szCs w:val="22"/>
        </w:rPr>
        <w:t xml:space="preserve">Alexander Gabriel </w:t>
      </w:r>
      <w:proofErr w:type="spellStart"/>
      <w:r w:rsidR="00454F2B">
        <w:rPr>
          <w:rFonts w:asciiTheme="minorHAnsi" w:hAnsiTheme="minorHAnsi" w:cs="Arial"/>
          <w:sz w:val="22"/>
          <w:szCs w:val="22"/>
        </w:rPr>
        <w:t>Aranguiz</w:t>
      </w:r>
      <w:proofErr w:type="spellEnd"/>
      <w:r w:rsidR="00454F2B">
        <w:rPr>
          <w:rFonts w:asciiTheme="minorHAnsi" w:hAnsiTheme="minorHAnsi" w:cs="Arial"/>
          <w:sz w:val="22"/>
          <w:szCs w:val="22"/>
        </w:rPr>
        <w:t xml:space="preserve"> Meza</w:t>
      </w:r>
      <w:r w:rsidR="00A8156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454F2B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9432A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454F2B" w:rsidRPr="00454F2B">
        <w:rPr>
          <w:rFonts w:asciiTheme="minorHAnsi" w:hAnsiTheme="minorHAnsi" w:cs="Arial"/>
          <w:sz w:val="18"/>
          <w:szCs w:val="18"/>
        </w:rPr>
        <w:t xml:space="preserve">Alexander Gabriel </w:t>
      </w:r>
      <w:proofErr w:type="spellStart"/>
      <w:r w:rsidR="00454F2B" w:rsidRPr="00454F2B">
        <w:rPr>
          <w:rFonts w:asciiTheme="minorHAnsi" w:hAnsiTheme="minorHAnsi" w:cs="Arial"/>
          <w:sz w:val="18"/>
          <w:szCs w:val="18"/>
        </w:rPr>
        <w:t>Aranguiz</w:t>
      </w:r>
      <w:proofErr w:type="spellEnd"/>
      <w:r w:rsidR="00454F2B" w:rsidRPr="00454F2B">
        <w:rPr>
          <w:rFonts w:asciiTheme="minorHAnsi" w:hAnsiTheme="minorHAnsi" w:cs="Arial"/>
          <w:sz w:val="18"/>
          <w:szCs w:val="18"/>
        </w:rPr>
        <w:t xml:space="preserve"> Meza</w:t>
      </w:r>
      <w:r w:rsidR="00455BB1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212B90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454F2B">
        <w:rPr>
          <w:rFonts w:asciiTheme="minorHAnsi" w:hAnsiTheme="minorHAnsi"/>
          <w:b/>
          <w:sz w:val="18"/>
          <w:szCs w:val="18"/>
        </w:rPr>
        <w:t>476</w:t>
      </w:r>
    </w:p>
    <w:sectPr w:rsidR="001A4726" w:rsidRPr="005F012B" w:rsidSect="00C74D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EA" w:rsidRDefault="002558EA" w:rsidP="00566808">
      <w:r>
        <w:separator/>
      </w:r>
    </w:p>
  </w:endnote>
  <w:endnote w:type="continuationSeparator" w:id="0">
    <w:p w:rsidR="002558EA" w:rsidRDefault="002558EA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EA" w:rsidRDefault="002558EA" w:rsidP="00566808">
      <w:r>
        <w:separator/>
      </w:r>
    </w:p>
  </w:footnote>
  <w:footnote w:type="continuationSeparator" w:id="0">
    <w:p w:rsidR="002558EA" w:rsidRDefault="002558EA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8"/>
  </w:num>
  <w:num w:numId="9">
    <w:abstractNumId w:val="24"/>
  </w:num>
  <w:num w:numId="10">
    <w:abstractNumId w:val="17"/>
  </w:num>
  <w:num w:numId="11">
    <w:abstractNumId w:val="0"/>
  </w:num>
  <w:num w:numId="12">
    <w:abstractNumId w:val="22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19"/>
  </w:num>
  <w:num w:numId="18">
    <w:abstractNumId w:val="6"/>
  </w:num>
  <w:num w:numId="19">
    <w:abstractNumId w:val="25"/>
  </w:num>
  <w:num w:numId="20">
    <w:abstractNumId w:val="12"/>
  </w:num>
  <w:num w:numId="21">
    <w:abstractNumId w:val="21"/>
  </w:num>
  <w:num w:numId="22">
    <w:abstractNumId w:val="9"/>
  </w:num>
  <w:num w:numId="23">
    <w:abstractNumId w:val="23"/>
  </w:num>
  <w:num w:numId="24">
    <w:abstractNumId w:val="3"/>
  </w:num>
  <w:num w:numId="25">
    <w:abstractNumId w:val="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B33"/>
    <w:rsid w:val="00071F2A"/>
    <w:rsid w:val="00072136"/>
    <w:rsid w:val="00074112"/>
    <w:rsid w:val="0007498D"/>
    <w:rsid w:val="0007541F"/>
    <w:rsid w:val="00075DEF"/>
    <w:rsid w:val="00077081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8D4"/>
    <w:rsid w:val="00110D20"/>
    <w:rsid w:val="00110FEA"/>
    <w:rsid w:val="0011137E"/>
    <w:rsid w:val="0011159C"/>
    <w:rsid w:val="00112AE7"/>
    <w:rsid w:val="00117DBB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37DC"/>
    <w:rsid w:val="001842D6"/>
    <w:rsid w:val="001846F6"/>
    <w:rsid w:val="00185C25"/>
    <w:rsid w:val="00191291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2B90"/>
    <w:rsid w:val="00213013"/>
    <w:rsid w:val="00213C08"/>
    <w:rsid w:val="002144DE"/>
    <w:rsid w:val="00216603"/>
    <w:rsid w:val="002166F3"/>
    <w:rsid w:val="00217AC7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3B02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120B"/>
    <w:rsid w:val="00254351"/>
    <w:rsid w:val="00254745"/>
    <w:rsid w:val="00254D33"/>
    <w:rsid w:val="002558EA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62C2"/>
    <w:rsid w:val="002A7055"/>
    <w:rsid w:val="002B0946"/>
    <w:rsid w:val="002B351F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57C8"/>
    <w:rsid w:val="004161F8"/>
    <w:rsid w:val="00416C4D"/>
    <w:rsid w:val="00416F6B"/>
    <w:rsid w:val="004174C9"/>
    <w:rsid w:val="0041768F"/>
    <w:rsid w:val="0041773C"/>
    <w:rsid w:val="0042015A"/>
    <w:rsid w:val="0042144E"/>
    <w:rsid w:val="0042153A"/>
    <w:rsid w:val="004261B8"/>
    <w:rsid w:val="00426B64"/>
    <w:rsid w:val="00426E37"/>
    <w:rsid w:val="004271E3"/>
    <w:rsid w:val="004350A8"/>
    <w:rsid w:val="004370CA"/>
    <w:rsid w:val="004373DB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4F2B"/>
    <w:rsid w:val="00455BB1"/>
    <w:rsid w:val="00456360"/>
    <w:rsid w:val="00457C57"/>
    <w:rsid w:val="004607CC"/>
    <w:rsid w:val="00461BB3"/>
    <w:rsid w:val="00461BFC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61C8"/>
    <w:rsid w:val="004A623D"/>
    <w:rsid w:val="004A6414"/>
    <w:rsid w:val="004A6E56"/>
    <w:rsid w:val="004B061A"/>
    <w:rsid w:val="004B2B52"/>
    <w:rsid w:val="004B570B"/>
    <w:rsid w:val="004B5CE8"/>
    <w:rsid w:val="004B7ABD"/>
    <w:rsid w:val="004C0CB1"/>
    <w:rsid w:val="004C0D37"/>
    <w:rsid w:val="004C2085"/>
    <w:rsid w:val="004C499D"/>
    <w:rsid w:val="004C66F2"/>
    <w:rsid w:val="004C71E4"/>
    <w:rsid w:val="004D36B4"/>
    <w:rsid w:val="004D5E1F"/>
    <w:rsid w:val="004D7BB2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5D1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1A67"/>
    <w:rsid w:val="00551CE6"/>
    <w:rsid w:val="00552678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0199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733B"/>
    <w:rsid w:val="005E008E"/>
    <w:rsid w:val="005E2060"/>
    <w:rsid w:val="005E2658"/>
    <w:rsid w:val="005E3CEA"/>
    <w:rsid w:val="005E59C4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4336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E81"/>
    <w:rsid w:val="00660F44"/>
    <w:rsid w:val="00661F50"/>
    <w:rsid w:val="00662BF6"/>
    <w:rsid w:val="0066573B"/>
    <w:rsid w:val="00665DE8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3AB2"/>
    <w:rsid w:val="006846BF"/>
    <w:rsid w:val="00685075"/>
    <w:rsid w:val="006907C9"/>
    <w:rsid w:val="00690F48"/>
    <w:rsid w:val="00692FF6"/>
    <w:rsid w:val="00693533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AF5"/>
    <w:rsid w:val="00705D40"/>
    <w:rsid w:val="00707C07"/>
    <w:rsid w:val="007115B6"/>
    <w:rsid w:val="0071171B"/>
    <w:rsid w:val="00711B9D"/>
    <w:rsid w:val="00712116"/>
    <w:rsid w:val="00713F09"/>
    <w:rsid w:val="0071746F"/>
    <w:rsid w:val="0072066D"/>
    <w:rsid w:val="00720D3D"/>
    <w:rsid w:val="00720F0D"/>
    <w:rsid w:val="007225AD"/>
    <w:rsid w:val="00723C26"/>
    <w:rsid w:val="00724133"/>
    <w:rsid w:val="007256F9"/>
    <w:rsid w:val="007257ED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50AC"/>
    <w:rsid w:val="00745E0C"/>
    <w:rsid w:val="0075077E"/>
    <w:rsid w:val="007511F9"/>
    <w:rsid w:val="00752964"/>
    <w:rsid w:val="007540AA"/>
    <w:rsid w:val="00754CDF"/>
    <w:rsid w:val="00755071"/>
    <w:rsid w:val="007571F5"/>
    <w:rsid w:val="00762181"/>
    <w:rsid w:val="00764D16"/>
    <w:rsid w:val="007656A4"/>
    <w:rsid w:val="00766017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6E1"/>
    <w:rsid w:val="0079487F"/>
    <w:rsid w:val="00796A9E"/>
    <w:rsid w:val="00796B1C"/>
    <w:rsid w:val="007A059C"/>
    <w:rsid w:val="007A3597"/>
    <w:rsid w:val="007A3646"/>
    <w:rsid w:val="007A523B"/>
    <w:rsid w:val="007A58CA"/>
    <w:rsid w:val="007B0D83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18BE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32A1"/>
    <w:rsid w:val="009501BE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B9"/>
    <w:rsid w:val="00983580"/>
    <w:rsid w:val="00983C41"/>
    <w:rsid w:val="00984209"/>
    <w:rsid w:val="009844E8"/>
    <w:rsid w:val="00985B94"/>
    <w:rsid w:val="00985BE7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5A9C"/>
    <w:rsid w:val="009A5CAD"/>
    <w:rsid w:val="009A61B0"/>
    <w:rsid w:val="009A65F2"/>
    <w:rsid w:val="009A6715"/>
    <w:rsid w:val="009A6717"/>
    <w:rsid w:val="009A74E8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A33"/>
    <w:rsid w:val="009D1442"/>
    <w:rsid w:val="009D295E"/>
    <w:rsid w:val="009D3D7B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647EB"/>
    <w:rsid w:val="00A70140"/>
    <w:rsid w:val="00A7114A"/>
    <w:rsid w:val="00A71F2C"/>
    <w:rsid w:val="00A73147"/>
    <w:rsid w:val="00A7410E"/>
    <w:rsid w:val="00A77997"/>
    <w:rsid w:val="00A80279"/>
    <w:rsid w:val="00A80A8D"/>
    <w:rsid w:val="00A8156A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6D3F"/>
    <w:rsid w:val="00B134DB"/>
    <w:rsid w:val="00B14D32"/>
    <w:rsid w:val="00B15089"/>
    <w:rsid w:val="00B16700"/>
    <w:rsid w:val="00B22542"/>
    <w:rsid w:val="00B22799"/>
    <w:rsid w:val="00B2292C"/>
    <w:rsid w:val="00B23D77"/>
    <w:rsid w:val="00B2534E"/>
    <w:rsid w:val="00B25D3F"/>
    <w:rsid w:val="00B26520"/>
    <w:rsid w:val="00B31423"/>
    <w:rsid w:val="00B318B8"/>
    <w:rsid w:val="00B318E1"/>
    <w:rsid w:val="00B32640"/>
    <w:rsid w:val="00B3287C"/>
    <w:rsid w:val="00B328D5"/>
    <w:rsid w:val="00B3452D"/>
    <w:rsid w:val="00B37BAB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F19"/>
    <w:rsid w:val="00BB59B8"/>
    <w:rsid w:val="00BB5BCE"/>
    <w:rsid w:val="00BB67E4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6298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56C6"/>
    <w:rsid w:val="00C264D9"/>
    <w:rsid w:val="00C26D48"/>
    <w:rsid w:val="00C30FBC"/>
    <w:rsid w:val="00C3183D"/>
    <w:rsid w:val="00C325C4"/>
    <w:rsid w:val="00C33B03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464E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04C4"/>
    <w:rsid w:val="00CA18DE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5FA"/>
    <w:rsid w:val="00D24797"/>
    <w:rsid w:val="00D26095"/>
    <w:rsid w:val="00D31C55"/>
    <w:rsid w:val="00D32E46"/>
    <w:rsid w:val="00D3483C"/>
    <w:rsid w:val="00D34AAF"/>
    <w:rsid w:val="00D365CC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4799"/>
    <w:rsid w:val="00D56004"/>
    <w:rsid w:val="00D56216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C241E"/>
    <w:rsid w:val="00DC3FA9"/>
    <w:rsid w:val="00DC6759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2E07"/>
    <w:rsid w:val="00DF48D4"/>
    <w:rsid w:val="00DF6812"/>
    <w:rsid w:val="00DF7734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36F2"/>
    <w:rsid w:val="00E66736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645F"/>
    <w:rsid w:val="00EC64B5"/>
    <w:rsid w:val="00EC7307"/>
    <w:rsid w:val="00ED2259"/>
    <w:rsid w:val="00ED25A2"/>
    <w:rsid w:val="00ED395E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CF9"/>
    <w:rsid w:val="00F11E3B"/>
    <w:rsid w:val="00F1214F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04B"/>
    <w:rsid w:val="00FB333E"/>
    <w:rsid w:val="00FB3630"/>
    <w:rsid w:val="00FB5263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47EF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CD5268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p.municasablanca.cl/s/g2JsEYdgKXKtG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unicipalidadcasablanca.cl/index.php/ultimas-noticias/avisos/1146-actualizacion-plan-comunal-de-segurid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unicipalidadcasablanca.c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4C33-626F-4C3C-B7A2-DCCE8790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1310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9</cp:revision>
  <cp:lastPrinted>2022-10-25T18:18:00Z</cp:lastPrinted>
  <dcterms:created xsi:type="dcterms:W3CDTF">2022-10-12T16:20:00Z</dcterms:created>
  <dcterms:modified xsi:type="dcterms:W3CDTF">2022-10-25T19:09:00Z</dcterms:modified>
</cp:coreProperties>
</file>